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BC3D8C" w:rsidRDefault="000A1C5E" w:rsidP="000A1C5E">
      <w:pPr>
        <w:rPr>
          <w:rStyle w:val="BLOCKBOLD"/>
          <w:rFonts w:ascii="Calibri" w:hAnsi="Calibri"/>
        </w:rPr>
      </w:pPr>
    </w:p>
    <w:p w:rsidR="009B6E69" w:rsidRPr="00BE0D96" w:rsidRDefault="00BC3D8C" w:rsidP="00123085">
      <w:pPr>
        <w:jc w:val="both"/>
        <w:rPr>
          <w:rStyle w:val="BLOCKBOLD"/>
          <w:rFonts w:ascii="Calibri" w:hAnsi="Calibri"/>
          <w:color w:val="0000FF"/>
        </w:rPr>
      </w:pPr>
      <w:r w:rsidRPr="00BC3D8C">
        <w:rPr>
          <w:rStyle w:val="BLOCKBOLD"/>
          <w:rFonts w:ascii="Calibri" w:hAnsi="Calibri"/>
        </w:rPr>
        <w:t>Affidamento diretto su MEPA</w:t>
      </w:r>
      <w:r w:rsidR="00D27284" w:rsidRPr="00D27284">
        <w:rPr>
          <w:rStyle w:val="BLOCKBOLD"/>
          <w:rFonts w:ascii="Calibri" w:hAnsi="Calibri"/>
        </w:rPr>
        <w:t xml:space="preserve"> ai sensi dell’art. 36 co. 2 lett. a) D.lgs. 50/2016 per</w:t>
      </w:r>
      <w:r w:rsidR="00F613EB">
        <w:rPr>
          <w:rStyle w:val="BLOCKBOLD"/>
          <w:rFonts w:ascii="Calibri" w:hAnsi="Calibri"/>
        </w:rPr>
        <w:t xml:space="preserve"> il </w:t>
      </w:r>
      <w:r w:rsidR="009E5634">
        <w:rPr>
          <w:rStyle w:val="BLOCKBOLD"/>
          <w:rFonts w:ascii="Calibri" w:hAnsi="Calibri"/>
        </w:rPr>
        <w:t>RINNOVO DELL’</w:t>
      </w:r>
      <w:r w:rsidR="00F613EB">
        <w:rPr>
          <w:rStyle w:val="BLOCKBOLD"/>
          <w:rFonts w:ascii="Calibri" w:hAnsi="Calibri"/>
        </w:rPr>
        <w:t xml:space="preserve">abbonamento </w:t>
      </w:r>
      <w:r w:rsidR="00EC35E0">
        <w:rPr>
          <w:rStyle w:val="BLOCKBOLD"/>
          <w:rFonts w:ascii="Calibri" w:hAnsi="Calibri"/>
        </w:rPr>
        <w:t xml:space="preserve">alla rivista trimestrale degli appalti </w:t>
      </w:r>
      <w:r w:rsidR="006C0F6B">
        <w:rPr>
          <w:rStyle w:val="BLOCKBOLD"/>
          <w:rFonts w:ascii="Calibri" w:hAnsi="Calibri"/>
        </w:rPr>
        <w:t xml:space="preserve">(cartacea e digitale) </w:t>
      </w:r>
      <w:r w:rsidR="00D27284" w:rsidRPr="00D27284">
        <w:rPr>
          <w:rStyle w:val="BLOCKBOLD"/>
          <w:rFonts w:ascii="Calibri" w:hAnsi="Calibri"/>
        </w:rPr>
        <w:t>-</w:t>
      </w:r>
      <w:r w:rsidR="00D27284">
        <w:rPr>
          <w:rStyle w:val="BLOCKBOLD"/>
          <w:rFonts w:ascii="Calibri" w:hAnsi="Calibri"/>
        </w:rPr>
        <w:t xml:space="preserve">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BC3D8C" w:rsidP="00BC3D8C">
      <w:pPr>
        <w:pStyle w:val="Numeroelenco"/>
        <w:numPr>
          <w:ilvl w:val="0"/>
          <w:numId w:val="0"/>
        </w:numPr>
        <w:tabs>
          <w:tab w:val="left" w:pos="7596"/>
        </w:tabs>
        <w:ind w:left="360" w:hanging="360"/>
        <w:rPr>
          <w:rFonts w:ascii="Calibri" w:hAnsi="Calibri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lastRenderedPageBreak/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</w:t>
      </w:r>
      <w:proofErr w:type="gramStart"/>
      <w:r w:rsidR="00CB0CA8" w:rsidRPr="00F82D06">
        <w:rPr>
          <w:rFonts w:ascii="Calibri" w:hAnsi="Calibri"/>
        </w:rPr>
        <w:t>D.lgs.n.</w:t>
      </w:r>
      <w:proofErr w:type="gramEnd"/>
      <w:r w:rsidR="00CB0CA8" w:rsidRPr="00F82D06">
        <w:rPr>
          <w:rFonts w:ascii="Calibri" w:hAnsi="Calibri"/>
        </w:rPr>
        <w:t xml:space="preserve">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09E" w:rsidRDefault="0030709E" w:rsidP="000A1C5E">
      <w:pPr>
        <w:spacing w:after="0" w:line="240" w:lineRule="auto"/>
      </w:pPr>
      <w:r>
        <w:separator/>
      </w:r>
    </w:p>
  </w:endnote>
  <w:endnote w:type="continuationSeparator" w:id="0">
    <w:p w:rsidR="0030709E" w:rsidRDefault="0030709E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182" w:rsidRDefault="00D6118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A85073" w:rsidRDefault="00BC3D8C" w:rsidP="002946C5">
    <w:pPr>
      <w:pStyle w:val="Pidipagina"/>
      <w:pBdr>
        <w:top w:val="single" w:sz="4" w:space="1" w:color="auto"/>
      </w:pBdr>
      <w:jc w:val="both"/>
      <w:rPr>
        <w:rFonts w:ascii="Calibri" w:hAnsi="Calibri"/>
        <w:color w:val="808080"/>
        <w:sz w:val="16"/>
        <w:szCs w:val="14"/>
      </w:rPr>
    </w:pPr>
    <w:r w:rsidRPr="00A85073">
      <w:rPr>
        <w:rFonts w:ascii="Calibri" w:hAnsi="Calibri"/>
        <w:color w:val="808080"/>
        <w:sz w:val="16"/>
        <w:szCs w:val="14"/>
      </w:rPr>
      <w:t xml:space="preserve">Affidamento diretto su MEPA </w:t>
    </w:r>
    <w:r w:rsidR="00D27284" w:rsidRPr="00A85073">
      <w:rPr>
        <w:rFonts w:ascii="Calibri" w:hAnsi="Calibri"/>
        <w:color w:val="808080"/>
        <w:sz w:val="16"/>
        <w:szCs w:val="14"/>
      </w:rPr>
      <w:t xml:space="preserve">ai sensi dell’art. 36 co. 2 </w:t>
    </w:r>
    <w:proofErr w:type="spellStart"/>
    <w:r w:rsidR="00D27284" w:rsidRPr="00A85073">
      <w:rPr>
        <w:rFonts w:ascii="Calibri" w:hAnsi="Calibri"/>
        <w:color w:val="808080"/>
        <w:sz w:val="16"/>
        <w:szCs w:val="14"/>
      </w:rPr>
      <w:t>lett</w:t>
    </w:r>
    <w:proofErr w:type="spellEnd"/>
    <w:r w:rsidR="00D27284" w:rsidRPr="00A85073">
      <w:rPr>
        <w:rFonts w:ascii="Calibri" w:hAnsi="Calibri"/>
        <w:color w:val="808080"/>
        <w:sz w:val="16"/>
        <w:szCs w:val="14"/>
      </w:rPr>
      <w:t xml:space="preserve">. a) D.lgs. 50/2016 per </w:t>
    </w:r>
    <w:r w:rsidR="006C0F6B" w:rsidRPr="00A85073">
      <w:rPr>
        <w:rFonts w:ascii="Calibri" w:hAnsi="Calibri"/>
        <w:color w:val="808080"/>
        <w:sz w:val="16"/>
        <w:szCs w:val="14"/>
      </w:rPr>
      <w:t xml:space="preserve">il </w:t>
    </w:r>
    <w:r w:rsidR="00D61182" w:rsidRPr="00A85073">
      <w:rPr>
        <w:rFonts w:ascii="Calibri" w:hAnsi="Calibri"/>
        <w:color w:val="808080"/>
        <w:sz w:val="16"/>
        <w:szCs w:val="14"/>
      </w:rPr>
      <w:t>rinnovo dell’</w:t>
    </w:r>
    <w:r w:rsidR="006C0F6B" w:rsidRPr="00A85073">
      <w:rPr>
        <w:rFonts w:ascii="Calibri" w:hAnsi="Calibri"/>
        <w:color w:val="808080"/>
        <w:sz w:val="16"/>
        <w:szCs w:val="14"/>
      </w:rPr>
      <w:t>abbonamento alla Ri</w:t>
    </w:r>
    <w:r w:rsidR="00D61182" w:rsidRPr="00A85073">
      <w:rPr>
        <w:rFonts w:ascii="Calibri" w:hAnsi="Calibri"/>
        <w:color w:val="808080"/>
        <w:sz w:val="16"/>
        <w:szCs w:val="14"/>
      </w:rPr>
      <w:t>vista Trimestrale degli Appalti (cartacea e digitale).</w:t>
    </w:r>
  </w:p>
  <w:p w:rsidR="000A1C5E" w:rsidRPr="00A85073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color w:val="808080"/>
        <w:sz w:val="16"/>
        <w:szCs w:val="14"/>
      </w:rPr>
    </w:pPr>
    <w:r w:rsidRPr="00A85073">
      <w:rPr>
        <w:rFonts w:ascii="Calibri" w:hAnsi="Calibri"/>
        <w:color w:val="808080"/>
        <w:sz w:val="16"/>
        <w:szCs w:val="14"/>
      </w:rPr>
      <w:t>Facsimile dichiarazione aggiuntiva</w:t>
    </w:r>
  </w:p>
  <w:p w:rsidR="00A85073" w:rsidRDefault="00A85073" w:rsidP="00A85073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>
      <w:rPr>
        <w:rFonts w:ascii="Calibri" w:hAnsi="Calibri"/>
        <w:color w:val="808080"/>
        <w:sz w:val="16"/>
        <w:szCs w:val="14"/>
      </w:rPr>
      <w:t xml:space="preserve">Classificazione del documento: Consip </w:t>
    </w:r>
    <w:proofErr w:type="spellStart"/>
    <w:r>
      <w:rPr>
        <w:rFonts w:ascii="Calibri" w:hAnsi="Calibri"/>
        <w:color w:val="808080"/>
        <w:sz w:val="16"/>
        <w:szCs w:val="14"/>
      </w:rPr>
      <w:t>internal</w:t>
    </w:r>
    <w:proofErr w:type="spellEnd"/>
  </w:p>
  <w:p w:rsidR="00A85073" w:rsidRPr="009B6E69" w:rsidRDefault="00A85073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182" w:rsidRDefault="00D6118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09E" w:rsidRDefault="0030709E" w:rsidP="000A1C5E">
      <w:pPr>
        <w:spacing w:after="0" w:line="240" w:lineRule="auto"/>
      </w:pPr>
      <w:r>
        <w:separator/>
      </w:r>
    </w:p>
  </w:footnote>
  <w:footnote w:type="continuationSeparator" w:id="0">
    <w:p w:rsidR="0030709E" w:rsidRDefault="0030709E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182" w:rsidRDefault="00D6118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182" w:rsidRDefault="00D6118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707C8"/>
    <w:rsid w:val="00284F76"/>
    <w:rsid w:val="0028761C"/>
    <w:rsid w:val="002946C5"/>
    <w:rsid w:val="002B4DEC"/>
    <w:rsid w:val="002C014D"/>
    <w:rsid w:val="0030709E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C0F6B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E5634"/>
    <w:rsid w:val="009F1C1F"/>
    <w:rsid w:val="00A007BF"/>
    <w:rsid w:val="00A15361"/>
    <w:rsid w:val="00A275B1"/>
    <w:rsid w:val="00A50908"/>
    <w:rsid w:val="00A70972"/>
    <w:rsid w:val="00A73BD2"/>
    <w:rsid w:val="00A85073"/>
    <w:rsid w:val="00A938C3"/>
    <w:rsid w:val="00B14E09"/>
    <w:rsid w:val="00B15D30"/>
    <w:rsid w:val="00B20060"/>
    <w:rsid w:val="00B35526"/>
    <w:rsid w:val="00B97601"/>
    <w:rsid w:val="00BA4E65"/>
    <w:rsid w:val="00BB2C4D"/>
    <w:rsid w:val="00BC3D8C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1182"/>
    <w:rsid w:val="00D64F85"/>
    <w:rsid w:val="00D66D3C"/>
    <w:rsid w:val="00D746E9"/>
    <w:rsid w:val="00DC2062"/>
    <w:rsid w:val="00DF7879"/>
    <w:rsid w:val="00E045D1"/>
    <w:rsid w:val="00E87825"/>
    <w:rsid w:val="00EC0532"/>
    <w:rsid w:val="00EC35E0"/>
    <w:rsid w:val="00F613EB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A4AD2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5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2019-12-09T13:42:00Z</dcterms:modified>
</cp:coreProperties>
</file>